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98067" w14:textId="77777777" w:rsidR="004733C6" w:rsidRDefault="004733C6" w:rsidP="004733C6">
      <w:pPr>
        <w:rPr>
          <w:u w:val="single"/>
          <w:lang w:val="en-US"/>
        </w:rPr>
      </w:pPr>
      <w:r>
        <w:rPr>
          <w:u w:val="single"/>
          <w:lang w:val="en-US"/>
        </w:rPr>
        <w:t>Device</w:t>
      </w:r>
    </w:p>
    <w:p w14:paraId="56EFC416" w14:textId="77777777" w:rsidR="004733C6" w:rsidRDefault="004733C6" w:rsidP="005A33E2">
      <w:pPr>
        <w:pStyle w:val="Listenabsatz"/>
        <w:numPr>
          <w:ilvl w:val="0"/>
          <w:numId w:val="3"/>
        </w:numPr>
        <w:rPr>
          <w:u w:val="single"/>
          <w:lang w:val="en-US"/>
        </w:rPr>
      </w:pPr>
      <w:r>
        <w:rPr>
          <w:lang w:val="en-US"/>
        </w:rPr>
        <w:t>Name: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070295">
        <w:rPr>
          <w:lang w:val="en-US"/>
        </w:rPr>
        <w:tab/>
      </w:r>
      <w:proofErr w:type="spellStart"/>
      <w:r w:rsidRPr="004733C6">
        <w:rPr>
          <w:lang w:val="en-US"/>
        </w:rPr>
        <w:t>PANalytical</w:t>
      </w:r>
      <w:proofErr w:type="spellEnd"/>
      <w:r w:rsidRPr="004733C6">
        <w:rPr>
          <w:lang w:val="en-US"/>
        </w:rPr>
        <w:t xml:space="preserve"> Empyrean</w:t>
      </w:r>
    </w:p>
    <w:p w14:paraId="47426392" w14:textId="77777777" w:rsidR="004733C6" w:rsidRPr="004733C6" w:rsidRDefault="004733C6" w:rsidP="004733C6">
      <w:pPr>
        <w:rPr>
          <w:u w:val="single"/>
          <w:lang w:val="en-US"/>
        </w:rPr>
      </w:pPr>
      <w:r w:rsidRPr="004733C6">
        <w:rPr>
          <w:u w:val="single"/>
          <w:lang w:val="en-US"/>
        </w:rPr>
        <w:t>X-ray tube</w:t>
      </w:r>
    </w:p>
    <w:p w14:paraId="58F2C13D" w14:textId="77777777" w:rsidR="004733C6" w:rsidRPr="004733C6" w:rsidRDefault="004733C6" w:rsidP="005A33E2">
      <w:pPr>
        <w:pStyle w:val="Listenabsatz"/>
        <w:numPr>
          <w:ilvl w:val="0"/>
          <w:numId w:val="3"/>
        </w:numPr>
        <w:rPr>
          <w:lang w:val="en-US"/>
        </w:rPr>
      </w:pPr>
      <w:r w:rsidRPr="004733C6">
        <w:rPr>
          <w:lang w:val="en-US"/>
        </w:rPr>
        <w:t>Anode material:</w:t>
      </w:r>
      <w:r>
        <w:rPr>
          <w:lang w:val="en-US"/>
        </w:rPr>
        <w:tab/>
      </w:r>
      <w:r w:rsidR="00070295">
        <w:rPr>
          <w:lang w:val="en-US"/>
        </w:rPr>
        <w:tab/>
      </w:r>
      <w:r w:rsidRPr="004733C6">
        <w:rPr>
          <w:lang w:val="en-US"/>
        </w:rPr>
        <w:t>Co</w:t>
      </w:r>
    </w:p>
    <w:p w14:paraId="73EC1BE5" w14:textId="77777777" w:rsidR="004733C6" w:rsidRPr="005A33E2" w:rsidRDefault="004733C6" w:rsidP="005A33E2">
      <w:pPr>
        <w:pStyle w:val="Listenabsatz"/>
        <w:numPr>
          <w:ilvl w:val="0"/>
          <w:numId w:val="3"/>
        </w:numPr>
        <w:rPr>
          <w:lang w:val="en-US"/>
        </w:rPr>
      </w:pPr>
      <w:r w:rsidRPr="005A33E2">
        <w:rPr>
          <w:lang w:val="en-US"/>
        </w:rPr>
        <w:t>Voltage (kV):</w:t>
      </w:r>
      <w:r w:rsidRPr="005A33E2">
        <w:rPr>
          <w:lang w:val="en-US"/>
        </w:rPr>
        <w:tab/>
      </w:r>
      <w:r w:rsidRPr="005A33E2">
        <w:rPr>
          <w:lang w:val="en-US"/>
        </w:rPr>
        <w:tab/>
      </w:r>
      <w:r w:rsidR="00070295" w:rsidRPr="005A33E2">
        <w:rPr>
          <w:lang w:val="en-US"/>
        </w:rPr>
        <w:tab/>
      </w:r>
      <w:r w:rsidRPr="005A33E2">
        <w:rPr>
          <w:lang w:val="en-US"/>
        </w:rPr>
        <w:t>35</w:t>
      </w:r>
    </w:p>
    <w:p w14:paraId="43F71F1F" w14:textId="77777777" w:rsidR="008B61D9" w:rsidRPr="00DC0444" w:rsidRDefault="004733C6" w:rsidP="005A33E2">
      <w:pPr>
        <w:pStyle w:val="Listenabsatz"/>
        <w:numPr>
          <w:ilvl w:val="0"/>
          <w:numId w:val="3"/>
        </w:numPr>
      </w:pPr>
      <w:r w:rsidRPr="005A33E2">
        <w:rPr>
          <w:lang w:val="en-US"/>
        </w:rPr>
        <w:t>Current (mA):</w:t>
      </w:r>
      <w:r w:rsidRPr="005A33E2">
        <w:rPr>
          <w:lang w:val="en-US"/>
        </w:rPr>
        <w:tab/>
      </w:r>
      <w:r w:rsidRPr="00DC0444">
        <w:tab/>
      </w:r>
      <w:r w:rsidR="00070295" w:rsidRPr="00DC0444">
        <w:tab/>
      </w:r>
      <w:r w:rsidRPr="00DC0444">
        <w:t>35</w:t>
      </w:r>
    </w:p>
    <w:p w14:paraId="7A71B6B5" w14:textId="77777777" w:rsidR="004733C6" w:rsidRPr="00DC0444" w:rsidRDefault="004733C6" w:rsidP="004733C6">
      <w:pPr>
        <w:rPr>
          <w:u w:val="single"/>
        </w:rPr>
      </w:pPr>
      <w:r w:rsidRPr="00DC0444">
        <w:rPr>
          <w:u w:val="single"/>
        </w:rPr>
        <w:t>Filter</w:t>
      </w:r>
    </w:p>
    <w:p w14:paraId="777B44C6" w14:textId="77777777" w:rsidR="004733C6" w:rsidRPr="005A33E2" w:rsidRDefault="004733C6" w:rsidP="005A33E2">
      <w:pPr>
        <w:pStyle w:val="Listenabsatz"/>
        <w:numPr>
          <w:ilvl w:val="0"/>
          <w:numId w:val="3"/>
        </w:numPr>
        <w:rPr>
          <w:lang w:val="en-US"/>
        </w:rPr>
      </w:pPr>
      <w:r w:rsidRPr="005A33E2">
        <w:rPr>
          <w:lang w:val="en-US"/>
        </w:rPr>
        <w:t>Name:</w:t>
      </w:r>
      <w:r w:rsidRPr="005A33E2">
        <w:rPr>
          <w:lang w:val="en-US"/>
        </w:rPr>
        <w:tab/>
      </w:r>
      <w:r w:rsidRPr="005A33E2">
        <w:rPr>
          <w:lang w:val="en-US"/>
        </w:rPr>
        <w:tab/>
      </w:r>
      <w:r w:rsidRPr="005A33E2">
        <w:rPr>
          <w:lang w:val="en-US"/>
        </w:rPr>
        <w:tab/>
      </w:r>
      <w:r w:rsidR="00070295" w:rsidRPr="005A33E2">
        <w:rPr>
          <w:lang w:val="en-US"/>
        </w:rPr>
        <w:tab/>
      </w:r>
      <w:r w:rsidRPr="005A33E2">
        <w:rPr>
          <w:lang w:val="en-US"/>
        </w:rPr>
        <w:t>Beta-filter Iron</w:t>
      </w:r>
    </w:p>
    <w:p w14:paraId="4F0A460E" w14:textId="77777777" w:rsidR="004733C6" w:rsidRPr="004733C6" w:rsidRDefault="004733C6" w:rsidP="004733C6">
      <w:pPr>
        <w:rPr>
          <w:u w:val="single"/>
          <w:lang w:val="en-US"/>
        </w:rPr>
      </w:pPr>
      <w:r w:rsidRPr="004733C6">
        <w:rPr>
          <w:u w:val="single"/>
          <w:lang w:val="en-US"/>
        </w:rPr>
        <w:t>Detector </w:t>
      </w:r>
    </w:p>
    <w:p w14:paraId="582E771A" w14:textId="77777777" w:rsidR="004733C6" w:rsidRPr="004733C6" w:rsidRDefault="004733C6" w:rsidP="005A33E2">
      <w:pPr>
        <w:pStyle w:val="Listenabsatz"/>
        <w:numPr>
          <w:ilvl w:val="0"/>
          <w:numId w:val="3"/>
        </w:numPr>
        <w:rPr>
          <w:lang w:val="en-US"/>
        </w:rPr>
      </w:pPr>
      <w:r w:rsidRPr="004733C6">
        <w:rPr>
          <w:lang w:val="en-US"/>
        </w:rPr>
        <w:t>Name: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070295">
        <w:rPr>
          <w:lang w:val="en-US"/>
        </w:rPr>
        <w:tab/>
      </w:r>
      <w:r w:rsidRPr="004733C6">
        <w:rPr>
          <w:lang w:val="en-US"/>
        </w:rPr>
        <w:t>PIXcel3D-Medipix3 1x1 detector</w:t>
      </w:r>
    </w:p>
    <w:p w14:paraId="099C0F7E" w14:textId="77777777" w:rsidR="004733C6" w:rsidRDefault="004733C6" w:rsidP="005A33E2">
      <w:pPr>
        <w:pStyle w:val="Listenabsatz"/>
        <w:numPr>
          <w:ilvl w:val="0"/>
          <w:numId w:val="3"/>
        </w:numPr>
        <w:rPr>
          <w:lang w:val="en-US"/>
        </w:rPr>
      </w:pPr>
      <w:r w:rsidRPr="004733C6">
        <w:rPr>
          <w:lang w:val="en-US"/>
        </w:rPr>
        <w:t>Type: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070295">
        <w:rPr>
          <w:lang w:val="en-US"/>
        </w:rPr>
        <w:tab/>
      </w:r>
      <w:r w:rsidRPr="004733C6">
        <w:rPr>
          <w:lang w:val="en-US"/>
        </w:rPr>
        <w:t>Area detector</w:t>
      </w:r>
    </w:p>
    <w:p w14:paraId="430B0F98" w14:textId="77777777" w:rsidR="004733C6" w:rsidRPr="00AF7CCA" w:rsidRDefault="004733C6" w:rsidP="004733C6">
      <w:pPr>
        <w:rPr>
          <w:u w:val="single"/>
          <w:lang w:val="en-US"/>
        </w:rPr>
      </w:pPr>
      <w:r w:rsidRPr="00AF7CCA">
        <w:rPr>
          <w:u w:val="single"/>
          <w:lang w:val="en-US"/>
        </w:rPr>
        <w:t>Scan</w:t>
      </w:r>
    </w:p>
    <w:p w14:paraId="1A620440" w14:textId="77777777" w:rsidR="004733C6" w:rsidRPr="005A33E2" w:rsidRDefault="004733C6" w:rsidP="005A33E2">
      <w:pPr>
        <w:pStyle w:val="Listenabsatz"/>
        <w:numPr>
          <w:ilvl w:val="0"/>
          <w:numId w:val="3"/>
        </w:numPr>
        <w:rPr>
          <w:lang w:val="en-US"/>
        </w:rPr>
      </w:pPr>
      <w:r w:rsidRPr="005A33E2">
        <w:rPr>
          <w:lang w:val="en-US"/>
        </w:rPr>
        <w:t>Scan range (°):</w:t>
      </w:r>
      <w:r w:rsidRPr="005A33E2">
        <w:rPr>
          <w:lang w:val="en-US"/>
        </w:rPr>
        <w:tab/>
      </w:r>
      <w:r w:rsidRPr="005A33E2">
        <w:rPr>
          <w:lang w:val="en-US"/>
        </w:rPr>
        <w:tab/>
      </w:r>
      <w:r w:rsidR="00070295" w:rsidRPr="005A33E2">
        <w:rPr>
          <w:lang w:val="en-US"/>
        </w:rPr>
        <w:tab/>
        <w:t>5.0 – 80.0</w:t>
      </w:r>
    </w:p>
    <w:p w14:paraId="3D49D069" w14:textId="77777777" w:rsidR="004733C6" w:rsidRPr="005A33E2" w:rsidRDefault="004733C6" w:rsidP="005A33E2">
      <w:pPr>
        <w:pStyle w:val="Listenabsatz"/>
        <w:numPr>
          <w:ilvl w:val="0"/>
          <w:numId w:val="3"/>
        </w:numPr>
        <w:rPr>
          <w:lang w:val="en-US"/>
        </w:rPr>
      </w:pPr>
      <w:r w:rsidRPr="005A33E2">
        <w:rPr>
          <w:lang w:val="en-US"/>
        </w:rPr>
        <w:t>Step size (°):</w:t>
      </w:r>
      <w:r w:rsidRPr="005A33E2">
        <w:rPr>
          <w:lang w:val="en-US"/>
        </w:rPr>
        <w:tab/>
      </w:r>
      <w:r w:rsidRPr="005A33E2">
        <w:rPr>
          <w:lang w:val="en-US"/>
        </w:rPr>
        <w:tab/>
      </w:r>
      <w:r w:rsidR="00070295" w:rsidRPr="005A33E2">
        <w:rPr>
          <w:lang w:val="en-US"/>
        </w:rPr>
        <w:tab/>
        <w:t>0.</w:t>
      </w:r>
      <w:r w:rsidRPr="005A33E2">
        <w:rPr>
          <w:lang w:val="en-US"/>
        </w:rPr>
        <w:t>0131</w:t>
      </w:r>
    </w:p>
    <w:p w14:paraId="53CD18B8" w14:textId="77777777" w:rsidR="00070295" w:rsidRPr="005A33E2" w:rsidRDefault="00070295" w:rsidP="005A33E2">
      <w:pPr>
        <w:pStyle w:val="Listenabsatz"/>
        <w:numPr>
          <w:ilvl w:val="0"/>
          <w:numId w:val="3"/>
        </w:numPr>
        <w:rPr>
          <w:lang w:val="en-US"/>
        </w:rPr>
      </w:pPr>
      <w:r w:rsidRPr="005A33E2">
        <w:rPr>
          <w:lang w:val="en-US"/>
        </w:rPr>
        <w:t>Radiated sample area:</w:t>
      </w:r>
      <w:r w:rsidRPr="005A33E2">
        <w:rPr>
          <w:lang w:val="en-US"/>
        </w:rPr>
        <w:tab/>
      </w:r>
      <w:r w:rsidRPr="005A33E2">
        <w:rPr>
          <w:lang w:val="en-US"/>
        </w:rPr>
        <w:tab/>
        <w:t>15.0 x 12.0 mm</w:t>
      </w:r>
    </w:p>
    <w:p w14:paraId="7E3A3D1B" w14:textId="77777777" w:rsidR="00D20714" w:rsidRPr="005A33E2" w:rsidRDefault="00D20714" w:rsidP="005A33E2">
      <w:pPr>
        <w:pStyle w:val="Listenabsatz"/>
        <w:numPr>
          <w:ilvl w:val="0"/>
          <w:numId w:val="3"/>
        </w:numPr>
        <w:rPr>
          <w:lang w:val="en-US"/>
        </w:rPr>
      </w:pPr>
      <w:r w:rsidRPr="005A33E2">
        <w:rPr>
          <w:lang w:val="en-US"/>
        </w:rPr>
        <w:t xml:space="preserve">Measurement time: </w:t>
      </w:r>
      <w:r w:rsidRPr="005A33E2">
        <w:rPr>
          <w:lang w:val="en-US"/>
        </w:rPr>
        <w:tab/>
      </w:r>
      <w:r w:rsidRPr="005A33E2">
        <w:rPr>
          <w:lang w:val="en-US"/>
        </w:rPr>
        <w:tab/>
        <w:t>153 min</w:t>
      </w:r>
    </w:p>
    <w:p w14:paraId="1B473517" w14:textId="77777777" w:rsidR="00DC0444" w:rsidRDefault="00DC0444" w:rsidP="00070295">
      <w:pPr>
        <w:rPr>
          <w:lang w:val="en-US"/>
        </w:rPr>
      </w:pPr>
    </w:p>
    <w:p w14:paraId="15CC65A3" w14:textId="77777777" w:rsidR="00DC0444" w:rsidRDefault="00DC0444" w:rsidP="00070295">
      <w:pPr>
        <w:rPr>
          <w:u w:val="single"/>
          <w:lang w:val="en-US"/>
        </w:rPr>
      </w:pPr>
      <w:r w:rsidRPr="00DC0444">
        <w:rPr>
          <w:u w:val="single"/>
          <w:lang w:val="en-US"/>
        </w:rPr>
        <w:t>Software</w:t>
      </w:r>
    </w:p>
    <w:p w14:paraId="5D63CD1E" w14:textId="125DB1E8" w:rsidR="00365EC8" w:rsidRDefault="00365EC8" w:rsidP="00365EC8">
      <w:pPr>
        <w:pStyle w:val="Listenabsatz"/>
        <w:numPr>
          <w:ilvl w:val="0"/>
          <w:numId w:val="1"/>
        </w:numPr>
        <w:rPr>
          <w:lang w:val="en-US"/>
        </w:rPr>
      </w:pPr>
      <w:r w:rsidRPr="00365EC8">
        <w:rPr>
          <w:lang w:val="en-US"/>
        </w:rPr>
        <w:t>phase identification</w:t>
      </w:r>
      <w:r>
        <w:rPr>
          <w:lang w:val="en-US"/>
        </w:rPr>
        <w:t xml:space="preserve"> (qualitative XRD)</w:t>
      </w:r>
      <w:r w:rsidR="00C01706">
        <w:rPr>
          <w:lang w:val="en-US"/>
        </w:rPr>
        <w:t xml:space="preserve"> based on ICDD PDF-</w:t>
      </w:r>
      <w:r w:rsidR="00C82B2C">
        <w:rPr>
          <w:lang w:val="en-US"/>
        </w:rPr>
        <w:t>5</w:t>
      </w:r>
      <w:r w:rsidR="00C01706">
        <w:rPr>
          <w:lang w:val="en-US"/>
        </w:rPr>
        <w:t>+202</w:t>
      </w:r>
      <w:r w:rsidR="00EE173A">
        <w:rPr>
          <w:lang w:val="en-US"/>
        </w:rPr>
        <w:t>6</w:t>
      </w:r>
      <w:r w:rsidRPr="00365EC8">
        <w:rPr>
          <w:lang w:val="en-US"/>
        </w:rPr>
        <w:t xml:space="preserve"> database </w:t>
      </w:r>
      <w:r>
        <w:rPr>
          <w:lang w:val="en-US"/>
        </w:rPr>
        <w:t>and</w:t>
      </w:r>
      <w:r w:rsidRPr="00365EC8">
        <w:rPr>
          <w:lang w:val="en-US"/>
        </w:rPr>
        <w:t xml:space="preserve"> </w:t>
      </w:r>
      <w:proofErr w:type="spellStart"/>
      <w:r w:rsidRPr="00365EC8">
        <w:rPr>
          <w:lang w:val="en-US"/>
        </w:rPr>
        <w:t>PANal</w:t>
      </w:r>
      <w:r w:rsidR="000E3927">
        <w:rPr>
          <w:lang w:val="en-US"/>
        </w:rPr>
        <w:t>ytical</w:t>
      </w:r>
      <w:proofErr w:type="spellEnd"/>
      <w:r w:rsidR="000E3927">
        <w:rPr>
          <w:lang w:val="en-US"/>
        </w:rPr>
        <w:t xml:space="preserve"> </w:t>
      </w:r>
      <w:proofErr w:type="spellStart"/>
      <w:r w:rsidR="000E3927">
        <w:rPr>
          <w:lang w:val="en-US"/>
        </w:rPr>
        <w:t>HighScore</w:t>
      </w:r>
      <w:proofErr w:type="spellEnd"/>
      <w:r w:rsidR="000E3927">
        <w:rPr>
          <w:lang w:val="en-US"/>
        </w:rPr>
        <w:t xml:space="preserve"> 3.0.4 program</w:t>
      </w:r>
    </w:p>
    <w:p w14:paraId="58C0ECDC" w14:textId="77777777" w:rsidR="00DC0444" w:rsidRDefault="00365EC8" w:rsidP="00913C01">
      <w:pPr>
        <w:pStyle w:val="Listenabsatz"/>
        <w:numPr>
          <w:ilvl w:val="0"/>
          <w:numId w:val="1"/>
        </w:numPr>
        <w:rPr>
          <w:lang w:val="en-US"/>
        </w:rPr>
      </w:pPr>
      <w:r w:rsidRPr="00365EC8">
        <w:rPr>
          <w:lang w:val="en-US"/>
        </w:rPr>
        <w:t>(semi-) quantitative</w:t>
      </w:r>
      <w:r>
        <w:rPr>
          <w:lang w:val="en-US"/>
        </w:rPr>
        <w:t xml:space="preserve"> </w:t>
      </w:r>
      <w:r w:rsidRPr="00365EC8">
        <w:rPr>
          <w:lang w:val="en-US"/>
        </w:rPr>
        <w:t>phase identification</w:t>
      </w:r>
      <w:r>
        <w:rPr>
          <w:lang w:val="en-US"/>
        </w:rPr>
        <w:t>:</w:t>
      </w:r>
      <w:r w:rsidRPr="00365EC8">
        <w:rPr>
          <w:lang w:val="en-US"/>
        </w:rPr>
        <w:t xml:space="preserve"> </w:t>
      </w:r>
      <w:proofErr w:type="spellStart"/>
      <w:r w:rsidRPr="00365EC8">
        <w:rPr>
          <w:lang w:val="en-US"/>
        </w:rPr>
        <w:t>Profe</w:t>
      </w:r>
      <w:r w:rsidR="0028206A">
        <w:rPr>
          <w:lang w:val="en-US"/>
        </w:rPr>
        <w:t>x</w:t>
      </w:r>
      <w:proofErr w:type="spellEnd"/>
      <w:r w:rsidR="0028206A">
        <w:rPr>
          <w:lang w:val="en-US"/>
        </w:rPr>
        <w:t xml:space="preserve"> </w:t>
      </w:r>
      <w:r w:rsidR="00913C01">
        <w:rPr>
          <w:lang w:val="en-US"/>
        </w:rPr>
        <w:t>5</w:t>
      </w:r>
      <w:r w:rsidR="0028206A">
        <w:rPr>
          <w:lang w:val="en-US"/>
        </w:rPr>
        <w:t>.1.0</w:t>
      </w:r>
      <w:r>
        <w:rPr>
          <w:lang w:val="en-US"/>
        </w:rPr>
        <w:t xml:space="preserve"> </w:t>
      </w:r>
      <w:r w:rsidRPr="00365EC8">
        <w:rPr>
          <w:lang w:val="en-US"/>
        </w:rPr>
        <w:t xml:space="preserve">software </w:t>
      </w:r>
      <w:r w:rsidR="0028206A">
        <w:rPr>
          <w:lang w:val="en-US"/>
        </w:rPr>
        <w:t xml:space="preserve">-- </w:t>
      </w:r>
      <w:r w:rsidRPr="00365EC8">
        <w:rPr>
          <w:lang w:val="en-US"/>
        </w:rPr>
        <w:t>using Rietveld refinement</w:t>
      </w:r>
      <w:r w:rsidR="0028206A">
        <w:rPr>
          <w:lang w:val="en-US"/>
        </w:rPr>
        <w:t xml:space="preserve"> </w:t>
      </w:r>
      <w:r w:rsidR="00913C01">
        <w:rPr>
          <w:lang w:val="en-US"/>
        </w:rPr>
        <w:t>(cite:</w:t>
      </w:r>
      <w:r w:rsidRPr="00365EC8">
        <w:rPr>
          <w:lang w:val="en-US"/>
        </w:rPr>
        <w:t xml:space="preserve"> </w:t>
      </w:r>
      <w:proofErr w:type="spellStart"/>
      <w:r w:rsidRPr="00365EC8">
        <w:rPr>
          <w:lang w:val="en-US"/>
        </w:rPr>
        <w:t>Döbelin</w:t>
      </w:r>
      <w:proofErr w:type="spellEnd"/>
      <w:r w:rsidRPr="00365EC8">
        <w:rPr>
          <w:lang w:val="en-US"/>
        </w:rPr>
        <w:t xml:space="preserve"> and Kleeberg</w:t>
      </w:r>
      <w:r w:rsidR="00913C01">
        <w:rPr>
          <w:lang w:val="en-US"/>
        </w:rPr>
        <w:t xml:space="preserve">, </w:t>
      </w:r>
      <w:r w:rsidRPr="00365EC8">
        <w:rPr>
          <w:lang w:val="en-US"/>
        </w:rPr>
        <w:t>2015</w:t>
      </w:r>
      <w:r w:rsidR="00913C01">
        <w:rPr>
          <w:lang w:val="en-US"/>
        </w:rPr>
        <w:t xml:space="preserve">, </w:t>
      </w:r>
      <w:r w:rsidR="00913C01" w:rsidRPr="00913C01">
        <w:rPr>
          <w:lang w:val="en-US"/>
        </w:rPr>
        <w:t>https://doi.org/10.1107/S1600576715014685</w:t>
      </w:r>
      <w:r w:rsidR="00913C01">
        <w:rPr>
          <w:lang w:val="en-US"/>
        </w:rPr>
        <w:t>)</w:t>
      </w:r>
    </w:p>
    <w:p w14:paraId="7C4BA283" w14:textId="77777777" w:rsidR="005A33E2" w:rsidRDefault="005A33E2" w:rsidP="005A33E2">
      <w:pPr>
        <w:rPr>
          <w:lang w:val="en-US"/>
        </w:rPr>
      </w:pPr>
    </w:p>
    <w:p w14:paraId="7CA67FAF" w14:textId="77777777" w:rsidR="005A33E2" w:rsidRPr="005A33E2" w:rsidRDefault="005A33E2" w:rsidP="005A33E2">
      <w:pPr>
        <w:rPr>
          <w:u w:val="single"/>
          <w:lang w:val="en-US"/>
        </w:rPr>
      </w:pPr>
      <w:r w:rsidRPr="005A33E2">
        <w:rPr>
          <w:u w:val="single"/>
          <w:lang w:val="en-US"/>
        </w:rPr>
        <w:t>XRD – sample preparation</w:t>
      </w:r>
    </w:p>
    <w:p w14:paraId="1A7D65C5" w14:textId="4C6B5656" w:rsidR="005A33E2" w:rsidRPr="005A33E2" w:rsidRDefault="005A33E2" w:rsidP="005A33E2">
      <w:pPr>
        <w:pStyle w:val="Listenabsatz"/>
        <w:numPr>
          <w:ilvl w:val="0"/>
          <w:numId w:val="1"/>
        </w:numPr>
        <w:rPr>
          <w:lang w:val="en-US"/>
        </w:rPr>
      </w:pPr>
      <w:r w:rsidRPr="005A33E2">
        <w:rPr>
          <w:lang w:val="en-US"/>
        </w:rPr>
        <w:t xml:space="preserve">about 2.5 ml sample </w:t>
      </w:r>
      <w:r w:rsidR="00EE173A">
        <w:rPr>
          <w:lang w:val="en-US"/>
        </w:rPr>
        <w:t xml:space="preserve">(ca. 0.4 mg Al2O3 + 1.6 mg sample </w:t>
      </w:r>
      <w:r w:rsidRPr="005A33E2">
        <w:rPr>
          <w:lang w:val="en-US"/>
        </w:rPr>
        <w:t xml:space="preserve">&lt;400 µm) was ground together with 10 ml Ethanol and grinding elements made of zirconium dioxide by using the XRD-Mill </w:t>
      </w:r>
      <w:proofErr w:type="spellStart"/>
      <w:r w:rsidRPr="005A33E2">
        <w:rPr>
          <w:lang w:val="en-US"/>
        </w:rPr>
        <w:t>McCrone</w:t>
      </w:r>
      <w:proofErr w:type="spellEnd"/>
      <w:r w:rsidRPr="005A33E2">
        <w:rPr>
          <w:lang w:val="en-US"/>
        </w:rPr>
        <w:t xml:space="preserve"> from </w:t>
      </w:r>
      <w:proofErr w:type="spellStart"/>
      <w:r w:rsidRPr="005A33E2">
        <w:rPr>
          <w:lang w:val="en-US"/>
        </w:rPr>
        <w:t>Retsch</w:t>
      </w:r>
      <w:proofErr w:type="spellEnd"/>
    </w:p>
    <w:p w14:paraId="57B60085" w14:textId="77777777" w:rsidR="005A33E2" w:rsidRPr="005A33E2" w:rsidRDefault="005A33E2" w:rsidP="005A33E2">
      <w:pPr>
        <w:pStyle w:val="Listenabsatz"/>
        <w:numPr>
          <w:ilvl w:val="0"/>
          <w:numId w:val="1"/>
        </w:numPr>
        <w:rPr>
          <w:lang w:val="en-US"/>
        </w:rPr>
      </w:pPr>
      <w:r w:rsidRPr="005A33E2">
        <w:rPr>
          <w:lang w:val="en-US"/>
        </w:rPr>
        <w:t>after milling the sample was poured with about 40 ml ethanol into a petri dish and air dried over night</w:t>
      </w:r>
    </w:p>
    <w:p w14:paraId="7C3ED2DE" w14:textId="77777777" w:rsidR="005A33E2" w:rsidRPr="005A33E2" w:rsidRDefault="005A33E2" w:rsidP="005A33E2">
      <w:pPr>
        <w:pStyle w:val="Listenabsatz"/>
        <w:numPr>
          <w:ilvl w:val="0"/>
          <w:numId w:val="1"/>
        </w:numPr>
        <w:rPr>
          <w:lang w:val="en-US"/>
        </w:rPr>
      </w:pPr>
      <w:r w:rsidRPr="005A33E2">
        <w:rPr>
          <w:lang w:val="en-US"/>
        </w:rPr>
        <w:t xml:space="preserve">the dried sample was homogenized with small steel balls (4 mm diameter) by using the mixer mill MM 400 from </w:t>
      </w:r>
      <w:proofErr w:type="spellStart"/>
      <w:r w:rsidRPr="005A33E2">
        <w:rPr>
          <w:lang w:val="en-US"/>
        </w:rPr>
        <w:t>Retsch</w:t>
      </w:r>
      <w:proofErr w:type="spellEnd"/>
    </w:p>
    <w:p w14:paraId="112C85B6" w14:textId="77777777" w:rsidR="005D67BC" w:rsidRPr="005524EE" w:rsidRDefault="005A33E2" w:rsidP="005D67BC">
      <w:pPr>
        <w:pStyle w:val="Listenabsatz"/>
        <w:numPr>
          <w:ilvl w:val="0"/>
          <w:numId w:val="1"/>
        </w:numPr>
        <w:rPr>
          <w:lang w:val="en-US"/>
        </w:rPr>
      </w:pPr>
      <w:r w:rsidRPr="005A33E2">
        <w:rPr>
          <w:lang w:val="en-US"/>
        </w:rPr>
        <w:t>the sample was prepared into the sample holders (</w:t>
      </w:r>
      <w:r w:rsidR="000471C8">
        <w:rPr>
          <w:lang w:val="en-US"/>
        </w:rPr>
        <w:t>24/</w:t>
      </w:r>
      <w:r w:rsidRPr="005A33E2">
        <w:rPr>
          <w:lang w:val="en-US"/>
        </w:rPr>
        <w:t>27 mm diameter) by using the backloading method and measured</w:t>
      </w:r>
      <w:r w:rsidR="00196213">
        <w:rPr>
          <w:lang w:val="en-US"/>
        </w:rPr>
        <w:t xml:space="preserve"> (see </w:t>
      </w:r>
      <w:r w:rsidRPr="005A33E2">
        <w:rPr>
          <w:lang w:val="en-US"/>
        </w:rPr>
        <w:t>device</w:t>
      </w:r>
      <w:r w:rsidR="00196213">
        <w:rPr>
          <w:lang w:val="en-US"/>
        </w:rPr>
        <w:t xml:space="preserve"> parameters</w:t>
      </w:r>
      <w:r w:rsidRPr="005A33E2">
        <w:rPr>
          <w:lang w:val="en-US"/>
        </w:rPr>
        <w:t>)</w:t>
      </w:r>
    </w:p>
    <w:p w14:paraId="741262B8" w14:textId="77777777" w:rsidR="005A33E2" w:rsidRPr="005A33E2" w:rsidRDefault="005A33E2" w:rsidP="00196213">
      <w:pPr>
        <w:pStyle w:val="Listenabsatz"/>
        <w:rPr>
          <w:lang w:val="en-US"/>
        </w:rPr>
      </w:pPr>
    </w:p>
    <w:p w14:paraId="00621140" w14:textId="77777777" w:rsidR="00070295" w:rsidRPr="004733C6" w:rsidRDefault="00070295" w:rsidP="004733C6">
      <w:pPr>
        <w:rPr>
          <w:lang w:val="en-US"/>
        </w:rPr>
      </w:pPr>
    </w:p>
    <w:sectPr w:rsidR="00070295" w:rsidRPr="004733C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30B"/>
    <w:multiLevelType w:val="hybridMultilevel"/>
    <w:tmpl w:val="E8304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F1A6F"/>
    <w:multiLevelType w:val="hybridMultilevel"/>
    <w:tmpl w:val="F19A3FF4"/>
    <w:lvl w:ilvl="0" w:tplc="4B545B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86A40"/>
    <w:multiLevelType w:val="hybridMultilevel"/>
    <w:tmpl w:val="BA329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3396692">
    <w:abstractNumId w:val="2"/>
  </w:num>
  <w:num w:numId="2" w16cid:durableId="1328483896">
    <w:abstractNumId w:val="1"/>
  </w:num>
  <w:num w:numId="3" w16cid:durableId="768039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3C6"/>
    <w:rsid w:val="0001085F"/>
    <w:rsid w:val="000471C8"/>
    <w:rsid w:val="00070295"/>
    <w:rsid w:val="000E3927"/>
    <w:rsid w:val="00196213"/>
    <w:rsid w:val="0028206A"/>
    <w:rsid w:val="00365EC8"/>
    <w:rsid w:val="004733C6"/>
    <w:rsid w:val="00495EA0"/>
    <w:rsid w:val="005524EE"/>
    <w:rsid w:val="005A33E2"/>
    <w:rsid w:val="005D67BC"/>
    <w:rsid w:val="008B61D9"/>
    <w:rsid w:val="00913C01"/>
    <w:rsid w:val="00AF7CCA"/>
    <w:rsid w:val="00BC77AD"/>
    <w:rsid w:val="00C01706"/>
    <w:rsid w:val="00C82B2C"/>
    <w:rsid w:val="00CB6F2F"/>
    <w:rsid w:val="00D20714"/>
    <w:rsid w:val="00DC0444"/>
    <w:rsid w:val="00EE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54FFE"/>
  <w15:chartTrackingRefBased/>
  <w15:docId w15:val="{1C1F0F28-7189-4956-9219-EB5210CB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65EC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3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39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HZDR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Ebert, Doreen (FWGA) - 123371</dc:creator>
  <cp:keywords/>
  <dc:description/>
  <cp:lastModifiedBy>Ebert, Doreen (FWGA) - 123371</cp:lastModifiedBy>
  <cp:revision>2</cp:revision>
  <cp:lastPrinted>2020-10-09T08:53:00Z</cp:lastPrinted>
  <dcterms:created xsi:type="dcterms:W3CDTF">2026-08-05T08:45:00Z</dcterms:created>
  <dcterms:modified xsi:type="dcterms:W3CDTF">2026-08-05T08:45:00Z</dcterms:modified>
</cp:coreProperties>
</file>